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004" w:rsidRDefault="00284004" w:rsidP="00284004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ОЦЕНКА КАЧЕСТВА </w:t>
      </w:r>
    </w:p>
    <w:p w:rsidR="00284004" w:rsidRPr="004670C3" w:rsidRDefault="00F55670" w:rsidP="00284004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МАТЕРИАЛЬНО-ТЕХНИЧЕСКОЙ БАЗЫ МКОУ «ЦО» ИМРСК</w:t>
      </w:r>
    </w:p>
    <w:p w:rsidR="00284004" w:rsidRPr="004670C3" w:rsidRDefault="00284004" w:rsidP="00284004">
      <w:pPr>
        <w:shd w:val="clear" w:color="auto" w:fill="FFFFFF"/>
        <w:spacing w:line="276" w:lineRule="auto"/>
        <w:ind w:firstLine="709"/>
        <w:jc w:val="both"/>
        <w:rPr>
          <w:rStyle w:val="apple-converted-space"/>
          <w:sz w:val="28"/>
          <w:szCs w:val="28"/>
        </w:rPr>
      </w:pPr>
      <w:r w:rsidRPr="004670C3">
        <w:rPr>
          <w:sz w:val="28"/>
          <w:szCs w:val="28"/>
        </w:rPr>
        <w:t>Для ведения учебно-воспитательного процесса в школ</w:t>
      </w:r>
      <w:r>
        <w:rPr>
          <w:sz w:val="28"/>
          <w:szCs w:val="28"/>
        </w:rPr>
        <w:t>е используется</w:t>
      </w:r>
      <w:r w:rsidRPr="004670C3">
        <w:rPr>
          <w:sz w:val="28"/>
          <w:szCs w:val="28"/>
        </w:rPr>
        <w:t xml:space="preserve"> 1 проектор, </w:t>
      </w:r>
      <w:r>
        <w:rPr>
          <w:sz w:val="28"/>
          <w:szCs w:val="28"/>
        </w:rPr>
        <w:t>13</w:t>
      </w:r>
      <w:r w:rsidRPr="004670C3">
        <w:rPr>
          <w:sz w:val="28"/>
          <w:szCs w:val="28"/>
        </w:rPr>
        <w:t xml:space="preserve"> компьютеров, </w:t>
      </w:r>
      <w:r w:rsidR="00F55670">
        <w:rPr>
          <w:sz w:val="28"/>
          <w:szCs w:val="28"/>
        </w:rPr>
        <w:t>2</w:t>
      </w:r>
      <w:r w:rsidRPr="004670C3">
        <w:rPr>
          <w:sz w:val="28"/>
          <w:szCs w:val="28"/>
        </w:rPr>
        <w:t xml:space="preserve"> ноутбук</w:t>
      </w:r>
      <w:r w:rsidR="00F55670">
        <w:rPr>
          <w:sz w:val="28"/>
          <w:szCs w:val="28"/>
        </w:rPr>
        <w:t>а</w:t>
      </w:r>
      <w:r w:rsidRPr="004670C3">
        <w:rPr>
          <w:sz w:val="28"/>
          <w:szCs w:val="28"/>
        </w:rPr>
        <w:t xml:space="preserve">. </w:t>
      </w:r>
    </w:p>
    <w:p w:rsidR="00284004" w:rsidRPr="004670C3" w:rsidRDefault="00284004" w:rsidP="00284004">
      <w:pPr>
        <w:shd w:val="clear" w:color="auto" w:fill="FFFFFF"/>
        <w:spacing w:line="276" w:lineRule="auto"/>
        <w:ind w:right="5" w:firstLine="709"/>
        <w:jc w:val="both"/>
        <w:rPr>
          <w:sz w:val="28"/>
          <w:szCs w:val="28"/>
        </w:rPr>
      </w:pPr>
      <w:r w:rsidRPr="004670C3">
        <w:rPr>
          <w:sz w:val="28"/>
          <w:szCs w:val="28"/>
        </w:rPr>
        <w:t>Помещения для учебной и внеурочной деятельности в основном соответствуют нормативным требованиям государственных органов надзора, охраны труда на предмет готовности систем жизнеобеспечения зданий и сооружений к организации образовательной деятельности.</w:t>
      </w:r>
    </w:p>
    <w:p w:rsidR="00284004" w:rsidRDefault="00284004" w:rsidP="00284004">
      <w:pPr>
        <w:pStyle w:val="s4-wptoptable1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670C3">
        <w:rPr>
          <w:sz w:val="28"/>
          <w:szCs w:val="28"/>
        </w:rPr>
        <w:t xml:space="preserve">Состояние материально-технической базы и информационно-технического обеспечения образовательного учреждения соответствует целям и задачам образовательного процесса, но требует пополнения  и обновления. </w:t>
      </w:r>
    </w:p>
    <w:p w:rsidR="00284004" w:rsidRPr="00CB292D" w:rsidRDefault="00284004" w:rsidP="00284004">
      <w:pPr>
        <w:pStyle w:val="s4-wptoptable1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sz w:val="16"/>
          <w:szCs w:val="16"/>
        </w:rPr>
      </w:pPr>
      <w:r>
        <w:rPr>
          <w:sz w:val="28"/>
          <w:szCs w:val="28"/>
        </w:rPr>
        <w:t>В течение 2016 – 2017 г.г. было продолжено комплектование фонда учебной литературы в соответствии с утвержденным перечнем учебных изданий. Используемые учебники соответствуют перечню учебников, рекомендованных (допущенных) Федеральным перечнем учебников Министерства образования и науки Российской Федерации.</w:t>
      </w:r>
      <w:r>
        <w:rPr>
          <w:rFonts w:ascii="Century" w:hAnsi="Century"/>
          <w:color w:val="0000FF"/>
          <w:sz w:val="27"/>
          <w:szCs w:val="27"/>
        </w:rPr>
        <w:t xml:space="preserve"> </w:t>
      </w:r>
      <w:r>
        <w:rPr>
          <w:sz w:val="28"/>
          <w:szCs w:val="28"/>
        </w:rPr>
        <w:t>Активно поддерживается связь с библиотеками других школ по взаимообмену недостающей литературы.</w:t>
      </w:r>
    </w:p>
    <w:p w:rsidR="00284004" w:rsidRPr="004670C3" w:rsidRDefault="00284004" w:rsidP="0028400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0C3">
        <w:rPr>
          <w:rFonts w:ascii="Times New Roman" w:hAnsi="Times New Roman"/>
          <w:sz w:val="28"/>
          <w:szCs w:val="28"/>
        </w:rPr>
        <w:t>Учебные кабинеты и лабораторное оборудование соответствуют современным требованиям и позволяют организовать изучение всего  объёма теоретической и практической частей учебного материала по реализуемым в данном образовательном учреждении  программам.</w:t>
      </w:r>
    </w:p>
    <w:p w:rsidR="00284004" w:rsidRPr="004670C3" w:rsidRDefault="00284004" w:rsidP="0028400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0C3">
        <w:rPr>
          <w:rFonts w:ascii="Times New Roman" w:hAnsi="Times New Roman"/>
          <w:sz w:val="28"/>
          <w:szCs w:val="28"/>
        </w:rPr>
        <w:t xml:space="preserve"> Помещения для учебной и внеурочной деятельности в основном соответствуют нормативным требованиям, требованиям государственных органов надзора, охраны труда на предмет готовности систем жизнеобеспечения зданий и сооружений к организации образовательной деятельности. В помещениях чисто, уютно.</w:t>
      </w:r>
    </w:p>
    <w:p w:rsidR="00284004" w:rsidRDefault="00284004" w:rsidP="00284004">
      <w:pPr>
        <w:spacing w:line="276" w:lineRule="auto"/>
        <w:ind w:firstLine="709"/>
        <w:rPr>
          <w:sz w:val="28"/>
          <w:szCs w:val="28"/>
        </w:rPr>
      </w:pPr>
      <w:r w:rsidRPr="004670C3">
        <w:rPr>
          <w:sz w:val="28"/>
          <w:szCs w:val="28"/>
        </w:rPr>
        <w:t xml:space="preserve">За последние три года наблюдается </w:t>
      </w:r>
      <w:r>
        <w:rPr>
          <w:sz w:val="28"/>
          <w:szCs w:val="28"/>
        </w:rPr>
        <w:t xml:space="preserve">незначительная </w:t>
      </w:r>
      <w:r w:rsidRPr="004670C3">
        <w:rPr>
          <w:sz w:val="28"/>
          <w:szCs w:val="28"/>
        </w:rPr>
        <w:t xml:space="preserve"> динамика пополнения материально-технической базы. </w:t>
      </w:r>
    </w:p>
    <w:p w:rsidR="00284004" w:rsidRPr="00EE6F1C" w:rsidRDefault="00284004" w:rsidP="00284004">
      <w:pPr>
        <w:pStyle w:val="a4"/>
        <w:numPr>
          <w:ilvl w:val="0"/>
          <w:numId w:val="1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EE6F1C">
        <w:rPr>
          <w:sz w:val="28"/>
          <w:szCs w:val="28"/>
        </w:rPr>
        <w:t>В 2013 был получен компьютер в сборе: монитор, системный блок, моноблок «</w:t>
      </w:r>
      <w:proofErr w:type="spellStart"/>
      <w:r w:rsidRPr="00EE6F1C">
        <w:rPr>
          <w:sz w:val="28"/>
          <w:szCs w:val="28"/>
        </w:rPr>
        <w:t>Laser</w:t>
      </w:r>
      <w:proofErr w:type="spellEnd"/>
      <w:r w:rsidRPr="00EE6F1C">
        <w:rPr>
          <w:sz w:val="28"/>
          <w:szCs w:val="28"/>
        </w:rPr>
        <w:t>», принтер «</w:t>
      </w:r>
      <w:proofErr w:type="spellStart"/>
      <w:proofErr w:type="gramStart"/>
      <w:r w:rsidRPr="00EE6F1C">
        <w:rPr>
          <w:sz w:val="28"/>
          <w:szCs w:val="28"/>
        </w:rPr>
        <w:t>Са</w:t>
      </w:r>
      <w:proofErr w:type="gramEnd"/>
      <w:r w:rsidRPr="00EE6F1C">
        <w:rPr>
          <w:sz w:val="28"/>
          <w:szCs w:val="28"/>
        </w:rPr>
        <w:t>non</w:t>
      </w:r>
      <w:proofErr w:type="spellEnd"/>
      <w:r w:rsidRPr="00EE6F1C">
        <w:rPr>
          <w:sz w:val="28"/>
          <w:szCs w:val="28"/>
        </w:rPr>
        <w:t xml:space="preserve">», факс 236 S «BROTHER» , фотокамера   « </w:t>
      </w:r>
      <w:proofErr w:type="spellStart"/>
      <w:r w:rsidRPr="00EE6F1C">
        <w:rPr>
          <w:sz w:val="28"/>
          <w:szCs w:val="28"/>
        </w:rPr>
        <w:t>Fuji</w:t>
      </w:r>
      <w:proofErr w:type="spellEnd"/>
      <w:r w:rsidRPr="00EE6F1C">
        <w:rPr>
          <w:sz w:val="28"/>
          <w:szCs w:val="28"/>
        </w:rPr>
        <w:t>»</w:t>
      </w:r>
    </w:p>
    <w:p w:rsidR="00284004" w:rsidRPr="00EE6F1C" w:rsidRDefault="00284004" w:rsidP="00284004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EE6F1C">
        <w:rPr>
          <w:sz w:val="28"/>
          <w:szCs w:val="28"/>
        </w:rPr>
        <w:t>В 2014 году был получен МФУ  лазерное «BROTHER» DCP-7057 R</w:t>
      </w:r>
    </w:p>
    <w:p w:rsidR="00284004" w:rsidRDefault="00284004" w:rsidP="00284004">
      <w:pPr>
        <w:pStyle w:val="s4-wptoptable1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Состояние материально-технической базы и информационно-технического обеспечения образовательного учреждения соответствует целям и задачам образовательного процесса, но требует пополнения  и обновления. </w:t>
      </w:r>
    </w:p>
    <w:p w:rsidR="00284004" w:rsidRPr="0019773E" w:rsidRDefault="00284004" w:rsidP="00284004">
      <w:pPr>
        <w:shd w:val="clear" w:color="auto" w:fill="FFFFFF"/>
        <w:spacing w:before="5" w:line="276" w:lineRule="auto"/>
        <w:ind w:right="10" w:firstLine="360"/>
        <w:jc w:val="both"/>
        <w:rPr>
          <w:sz w:val="28"/>
          <w:szCs w:val="28"/>
        </w:rPr>
      </w:pPr>
      <w:r w:rsidRPr="005D4B08">
        <w:rPr>
          <w:sz w:val="28"/>
          <w:szCs w:val="28"/>
        </w:rPr>
        <w:lastRenderedPageBreak/>
        <w:t xml:space="preserve">Материально-технические условия пребывания </w:t>
      </w:r>
      <w:proofErr w:type="gramStart"/>
      <w:r w:rsidRPr="005D4B08">
        <w:rPr>
          <w:sz w:val="28"/>
          <w:szCs w:val="28"/>
        </w:rPr>
        <w:t>обучающихся</w:t>
      </w:r>
      <w:proofErr w:type="gramEnd"/>
      <w:r w:rsidRPr="005D4B08">
        <w:rPr>
          <w:sz w:val="28"/>
          <w:szCs w:val="28"/>
        </w:rPr>
        <w:t xml:space="preserve"> </w:t>
      </w:r>
      <w:r w:rsidRPr="005D4B08">
        <w:rPr>
          <w:bCs/>
          <w:sz w:val="28"/>
          <w:szCs w:val="28"/>
        </w:rPr>
        <w:t xml:space="preserve">соответствуют в основном </w:t>
      </w:r>
      <w:r w:rsidRPr="005D4B08">
        <w:rPr>
          <w:sz w:val="28"/>
          <w:szCs w:val="28"/>
        </w:rPr>
        <w:t>государственным требованиям.</w:t>
      </w:r>
    </w:p>
    <w:p w:rsidR="007460A0" w:rsidRDefault="007460A0"/>
    <w:sectPr w:rsidR="007460A0" w:rsidSect="00746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27446"/>
    <w:multiLevelType w:val="hybridMultilevel"/>
    <w:tmpl w:val="C868F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4004"/>
    <w:rsid w:val="00256C52"/>
    <w:rsid w:val="00284004"/>
    <w:rsid w:val="007460A0"/>
    <w:rsid w:val="00F55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284004"/>
  </w:style>
  <w:style w:type="paragraph" w:styleId="a3">
    <w:name w:val="No Spacing"/>
    <w:qFormat/>
    <w:rsid w:val="002840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284004"/>
    <w:pPr>
      <w:ind w:left="720"/>
      <w:contextualSpacing/>
    </w:pPr>
  </w:style>
  <w:style w:type="paragraph" w:customStyle="1" w:styleId="s4-wptoptable1">
    <w:name w:val="s4-wptoptable1"/>
    <w:basedOn w:val="a"/>
    <w:rsid w:val="0028400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1862</Characters>
  <Application>Microsoft Office Word</Application>
  <DocSecurity>0</DocSecurity>
  <Lines>15</Lines>
  <Paragraphs>4</Paragraphs>
  <ScaleCrop>false</ScaleCrop>
  <Company>Microsoft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One</cp:lastModifiedBy>
  <cp:revision>3</cp:revision>
  <dcterms:created xsi:type="dcterms:W3CDTF">2017-11-29T11:50:00Z</dcterms:created>
  <dcterms:modified xsi:type="dcterms:W3CDTF">2017-11-29T11:52:00Z</dcterms:modified>
</cp:coreProperties>
</file>